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66444" w14:textId="1D3C0B20" w:rsidR="00E463A6" w:rsidRPr="00AE699C" w:rsidRDefault="00E463A6" w:rsidP="00814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699C">
        <w:rPr>
          <w:rFonts w:ascii="Arial" w:hAnsi="Arial" w:cs="Arial"/>
          <w:b/>
          <w:bCs/>
          <w:sz w:val="24"/>
          <w:szCs w:val="24"/>
        </w:rPr>
        <w:t>Стоимость льготного питания</w:t>
      </w:r>
    </w:p>
    <w:p w14:paraId="2D616F2D" w14:textId="71DCBFFF" w:rsidR="00E463A6" w:rsidRPr="00AE699C" w:rsidRDefault="00E463A6" w:rsidP="00E463A6">
      <w:pPr>
        <w:rPr>
          <w:rStyle w:val="a3"/>
          <w:rFonts w:ascii="Arial" w:hAnsi="Arial" w:cs="Arial"/>
          <w:color w:val="2B2B2B"/>
          <w:sz w:val="24"/>
          <w:szCs w:val="24"/>
          <w:bdr w:val="none" w:sz="0" w:space="0" w:color="auto" w:frame="1"/>
          <w:shd w:val="clear" w:color="auto" w:fill="FFFFFF"/>
        </w:rPr>
      </w:pPr>
      <w:r w:rsidRPr="00AE699C">
        <w:rPr>
          <w:rFonts w:ascii="Arial" w:hAnsi="Arial" w:cs="Arial"/>
          <w:color w:val="2B2B2B"/>
          <w:sz w:val="24"/>
          <w:szCs w:val="24"/>
          <w:shd w:val="clear" w:color="auto" w:fill="FFFFFF"/>
        </w:rPr>
        <w:t>Обеспечиваются одноразовым горячим питанием на сумму </w:t>
      </w:r>
      <w:r w:rsidR="00814B78" w:rsidRPr="00814B78">
        <w:rPr>
          <w:rStyle w:val="a3"/>
          <w:rFonts w:ascii="Arial" w:hAnsi="Arial" w:cs="Arial"/>
          <w:color w:val="2B2B2B"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61372D">
        <w:rPr>
          <w:rStyle w:val="a3"/>
          <w:rFonts w:ascii="Arial" w:hAnsi="Arial" w:cs="Arial"/>
          <w:color w:val="2B2B2B"/>
          <w:sz w:val="24"/>
          <w:szCs w:val="24"/>
          <w:bdr w:val="none" w:sz="0" w:space="0" w:color="auto" w:frame="1"/>
          <w:shd w:val="clear" w:color="auto" w:fill="FFFFFF"/>
        </w:rPr>
        <w:t>35</w:t>
      </w:r>
      <w:r w:rsidR="00814B78" w:rsidRPr="00814B78">
        <w:rPr>
          <w:rStyle w:val="a3"/>
          <w:rFonts w:ascii="Arial" w:hAnsi="Arial" w:cs="Arial"/>
          <w:color w:val="2B2B2B"/>
          <w:sz w:val="24"/>
          <w:szCs w:val="24"/>
          <w:bdr w:val="none" w:sz="0" w:space="0" w:color="auto" w:frame="1"/>
          <w:shd w:val="clear" w:color="auto" w:fill="FFFFFF"/>
        </w:rPr>
        <w:t xml:space="preserve"> руб. </w:t>
      </w:r>
      <w:r w:rsidR="0061372D">
        <w:rPr>
          <w:rStyle w:val="a3"/>
          <w:rFonts w:ascii="Arial" w:hAnsi="Arial" w:cs="Arial"/>
          <w:color w:val="2B2B2B"/>
          <w:sz w:val="24"/>
          <w:szCs w:val="24"/>
          <w:bdr w:val="none" w:sz="0" w:space="0" w:color="auto" w:frame="1"/>
          <w:shd w:val="clear" w:color="auto" w:fill="FFFFFF"/>
        </w:rPr>
        <w:t>14</w:t>
      </w:r>
      <w:r w:rsidR="00814B78" w:rsidRPr="00814B78">
        <w:rPr>
          <w:rStyle w:val="a3"/>
          <w:rFonts w:ascii="Arial" w:hAnsi="Arial" w:cs="Arial"/>
          <w:color w:val="2B2B2B"/>
          <w:sz w:val="24"/>
          <w:szCs w:val="24"/>
          <w:bdr w:val="none" w:sz="0" w:space="0" w:color="auto" w:frame="1"/>
          <w:shd w:val="clear" w:color="auto" w:fill="FFFFFF"/>
        </w:rPr>
        <w:t xml:space="preserve"> коп</w:t>
      </w:r>
      <w:r w:rsidRPr="00AE699C">
        <w:rPr>
          <w:rStyle w:val="a3"/>
          <w:rFonts w:ascii="Arial" w:hAnsi="Arial" w:cs="Arial"/>
          <w:color w:val="2B2B2B"/>
          <w:sz w:val="24"/>
          <w:szCs w:val="24"/>
          <w:bdr w:val="none" w:sz="0" w:space="0" w:color="auto" w:frame="1"/>
          <w:shd w:val="clear" w:color="auto" w:fill="FFFFFF"/>
        </w:rPr>
        <w:t>.:</w:t>
      </w:r>
    </w:p>
    <w:p w14:paraId="0DF2EF89" w14:textId="77777777" w:rsidR="00E463A6" w:rsidRPr="00AE699C" w:rsidRDefault="00E463A6" w:rsidP="00E463A6">
      <w:pPr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</w:pPr>
      <w:r w:rsidRPr="00AE699C"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  <w:t>- учащиеся 1 – 4-х классов;</w:t>
      </w:r>
    </w:p>
    <w:p w14:paraId="3BDC1A9C" w14:textId="77777777" w:rsidR="00E463A6" w:rsidRPr="00AE699C" w:rsidRDefault="00E463A6" w:rsidP="00E463A6">
      <w:pPr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</w:pPr>
      <w:r w:rsidRPr="00AE699C"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  <w:t>- учащиеся из малообеспеченных семей 5 – 11 классов;</w:t>
      </w:r>
    </w:p>
    <w:p w14:paraId="05F5A339" w14:textId="77777777" w:rsidR="00E463A6" w:rsidRPr="00AE699C" w:rsidRDefault="00E463A6" w:rsidP="00E463A6">
      <w:pPr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</w:pPr>
      <w:r w:rsidRPr="00AE699C"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  <w:t>- учащиеся из многодетных семей 5 – 11 классов;</w:t>
      </w:r>
    </w:p>
    <w:p w14:paraId="3B837F4C" w14:textId="77777777" w:rsidR="00E463A6" w:rsidRPr="00AE699C" w:rsidRDefault="00E463A6" w:rsidP="00E463A6">
      <w:pPr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</w:pPr>
      <w:r w:rsidRPr="00AE699C"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  <w:t>- учащиеся, состоящие на учете у фтизиатра 5 – 11 классов;</w:t>
      </w:r>
    </w:p>
    <w:p w14:paraId="3EB76C4A" w14:textId="12D61B59" w:rsidR="00E463A6" w:rsidRPr="00AE699C" w:rsidRDefault="00E463A6" w:rsidP="00E463A6">
      <w:pPr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</w:pPr>
      <w:r w:rsidRPr="00AE699C"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  <w:t xml:space="preserve">- учащиеся из семей </w:t>
      </w:r>
      <w:r w:rsidR="0061372D"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  <w:t xml:space="preserve">участников СВО </w:t>
      </w:r>
      <w:r w:rsidRPr="00AE699C"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  <w:t>5 – 11 классов;</w:t>
      </w:r>
    </w:p>
    <w:p w14:paraId="1DC21905" w14:textId="77777777" w:rsidR="00E463A6" w:rsidRPr="00AE699C" w:rsidRDefault="00E463A6" w:rsidP="00E463A6">
      <w:pPr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</w:pPr>
      <w:r w:rsidRPr="00AE699C"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  <w:t>- учащиеся из семей, признанных беженцами на территории РФ 5 – 11 классов;</w:t>
      </w:r>
    </w:p>
    <w:p w14:paraId="3A4688E4" w14:textId="77777777" w:rsidR="00E463A6" w:rsidRPr="00AE699C" w:rsidRDefault="00EE1DBB" w:rsidP="00E463A6">
      <w:pPr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</w:pPr>
      <w:r w:rsidRPr="00AE699C"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  <w:t>- учащиеся из семей</w:t>
      </w:r>
      <w:r w:rsidR="00963B13" w:rsidRPr="00AE699C"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  <w:t>, пострадавших в результате чрезвычайных ситуаций</w:t>
      </w:r>
      <w:r w:rsidRPr="00AE699C"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  <w:t xml:space="preserve"> 5 – 11 классов</w:t>
      </w:r>
      <w:r w:rsidR="00963B13" w:rsidRPr="00AE699C"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3EFE75E2" w14:textId="219B03B2" w:rsidR="00E463A6" w:rsidRPr="00AE699C" w:rsidRDefault="00E463A6" w:rsidP="00E463A6">
      <w:pPr>
        <w:rPr>
          <w:rFonts w:ascii="Arial" w:hAnsi="Arial" w:cs="Arial"/>
          <w:sz w:val="24"/>
          <w:szCs w:val="24"/>
        </w:rPr>
      </w:pPr>
      <w:r w:rsidRPr="00AE699C">
        <w:rPr>
          <w:rFonts w:ascii="Arial" w:hAnsi="Arial" w:cs="Arial"/>
          <w:color w:val="2B2B2B"/>
          <w:sz w:val="24"/>
          <w:szCs w:val="24"/>
          <w:shd w:val="clear" w:color="auto" w:fill="FFFFFF"/>
        </w:rPr>
        <w:t>Обеспечиваются двухразовым питанием на сумму </w:t>
      </w:r>
      <w:r w:rsidR="00814B78" w:rsidRPr="00814B78">
        <w:rPr>
          <w:rStyle w:val="a3"/>
          <w:rFonts w:ascii="Arial" w:hAnsi="Arial" w:cs="Arial"/>
          <w:color w:val="2B2B2B"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61372D">
        <w:rPr>
          <w:rStyle w:val="a3"/>
          <w:rFonts w:ascii="Arial" w:hAnsi="Arial" w:cs="Arial"/>
          <w:color w:val="2B2B2B"/>
          <w:sz w:val="24"/>
          <w:szCs w:val="24"/>
          <w:bdr w:val="none" w:sz="0" w:space="0" w:color="auto" w:frame="1"/>
          <w:shd w:val="clear" w:color="auto" w:fill="FFFFFF"/>
        </w:rPr>
        <w:t>72</w:t>
      </w:r>
      <w:r w:rsidR="00814B78" w:rsidRPr="00814B78">
        <w:rPr>
          <w:rStyle w:val="a3"/>
          <w:rFonts w:ascii="Arial" w:hAnsi="Arial" w:cs="Arial"/>
          <w:color w:val="2B2B2B"/>
          <w:sz w:val="24"/>
          <w:szCs w:val="24"/>
          <w:bdr w:val="none" w:sz="0" w:space="0" w:color="auto" w:frame="1"/>
          <w:shd w:val="clear" w:color="auto" w:fill="FFFFFF"/>
        </w:rPr>
        <w:t xml:space="preserve"> руб. </w:t>
      </w:r>
      <w:r w:rsidR="0061372D">
        <w:rPr>
          <w:rStyle w:val="a3"/>
          <w:rFonts w:ascii="Arial" w:hAnsi="Arial" w:cs="Arial"/>
          <w:color w:val="2B2B2B"/>
          <w:sz w:val="24"/>
          <w:szCs w:val="24"/>
          <w:bdr w:val="none" w:sz="0" w:space="0" w:color="auto" w:frame="1"/>
          <w:shd w:val="clear" w:color="auto" w:fill="FFFFFF"/>
        </w:rPr>
        <w:t>54</w:t>
      </w:r>
      <w:bookmarkStart w:id="0" w:name="_GoBack"/>
      <w:bookmarkEnd w:id="0"/>
      <w:r w:rsidR="00814B78" w:rsidRPr="00814B78">
        <w:rPr>
          <w:rStyle w:val="a3"/>
          <w:rFonts w:ascii="Arial" w:hAnsi="Arial" w:cs="Arial"/>
          <w:color w:val="2B2B2B"/>
          <w:sz w:val="24"/>
          <w:szCs w:val="24"/>
          <w:bdr w:val="none" w:sz="0" w:space="0" w:color="auto" w:frame="1"/>
          <w:shd w:val="clear" w:color="auto" w:fill="FFFFFF"/>
        </w:rPr>
        <w:t xml:space="preserve"> коп.</w:t>
      </w:r>
      <w:r w:rsidR="00814B78">
        <w:rPr>
          <w:rStyle w:val="a3"/>
          <w:rFonts w:ascii="Arial" w:hAnsi="Arial" w:cs="Arial"/>
          <w:color w:val="2B2B2B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42FD3DE3" w14:textId="77777777" w:rsidR="00963B13" w:rsidRPr="00AE699C" w:rsidRDefault="00963B13" w:rsidP="00963B13">
      <w:pPr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</w:pPr>
      <w:r w:rsidRPr="00AE699C"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  <w:t>- учащиеся с ограниченными возможностями здоровья 1 – 11 классов;</w:t>
      </w:r>
    </w:p>
    <w:p w14:paraId="083BFEB1" w14:textId="77777777" w:rsidR="00AE699C" w:rsidRPr="00AE699C" w:rsidRDefault="00AE699C" w:rsidP="00AE699C">
      <w:pPr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</w:pPr>
      <w:r w:rsidRPr="00AE699C"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  <w:t>- дети-инвалиды 1 – 11 классов.</w:t>
      </w:r>
    </w:p>
    <w:p w14:paraId="00A67BE2" w14:textId="77777777" w:rsidR="00AE699C" w:rsidRPr="00AE699C" w:rsidRDefault="00AE699C" w:rsidP="00AE699C">
      <w:pPr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</w:pPr>
      <w:r w:rsidRPr="00AE699C"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  <w:t>Производится замена бесплатного двухразового питания денежной компенсацией учащимся, для которых организовано обучение на дому:</w:t>
      </w:r>
    </w:p>
    <w:p w14:paraId="0DEB4DB1" w14:textId="77777777" w:rsidR="00AE699C" w:rsidRPr="00AE699C" w:rsidRDefault="00AE699C" w:rsidP="00AE699C">
      <w:pPr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</w:pPr>
      <w:r w:rsidRPr="00AE699C"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  <w:t>- учащиеся с ограниченными возможностями здоровья 1 – 11 классов;</w:t>
      </w:r>
    </w:p>
    <w:p w14:paraId="171048CF" w14:textId="77777777" w:rsidR="00AE699C" w:rsidRPr="00AE699C" w:rsidRDefault="00AE699C" w:rsidP="00AE699C">
      <w:pPr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</w:pPr>
      <w:r w:rsidRPr="00AE699C">
        <w:rPr>
          <w:rStyle w:val="a3"/>
          <w:rFonts w:ascii="Arial" w:hAnsi="Arial" w:cs="Arial"/>
          <w:b w:val="0"/>
          <w:bCs w:val="0"/>
          <w:color w:val="2B2B2B"/>
          <w:sz w:val="24"/>
          <w:szCs w:val="24"/>
          <w:bdr w:val="none" w:sz="0" w:space="0" w:color="auto" w:frame="1"/>
          <w:shd w:val="clear" w:color="auto" w:fill="FFFFFF"/>
        </w:rPr>
        <w:t>- дети-инвалиды 1 – 11 классов.</w:t>
      </w:r>
    </w:p>
    <w:p w14:paraId="66C5F371" w14:textId="77777777" w:rsidR="00AE699C" w:rsidRPr="00AE699C" w:rsidRDefault="00AE699C" w:rsidP="00AE699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699C">
        <w:rPr>
          <w:rFonts w:ascii="Arial" w:hAnsi="Arial" w:cs="Arial"/>
          <w:sz w:val="24"/>
          <w:szCs w:val="24"/>
        </w:rPr>
        <w:t>Размер денежной компенсации обучающимся льготной категории определяется в соответствии с решением Волгоградской городской Думы от 22.02.2017г. 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Волгограда» и исходя из количества дней фактического обучения.</w:t>
      </w:r>
    </w:p>
    <w:p w14:paraId="53192E1F" w14:textId="77777777" w:rsidR="00AE699C" w:rsidRPr="00AE699C" w:rsidRDefault="00AE699C" w:rsidP="00AE699C">
      <w:pPr>
        <w:rPr>
          <w:rStyle w:val="a3"/>
          <w:rFonts w:ascii="Arial" w:hAnsi="Arial" w:cs="Arial"/>
          <w:color w:val="2B2B2B"/>
          <w:sz w:val="24"/>
          <w:szCs w:val="24"/>
          <w:bdr w:val="none" w:sz="0" w:space="0" w:color="auto" w:frame="1"/>
          <w:shd w:val="clear" w:color="auto" w:fill="FFFFFF"/>
        </w:rPr>
      </w:pPr>
    </w:p>
    <w:p w14:paraId="080B4B5C" w14:textId="77777777" w:rsidR="004800DB" w:rsidRPr="00AE699C" w:rsidRDefault="004800DB">
      <w:pPr>
        <w:rPr>
          <w:rFonts w:ascii="Arial" w:hAnsi="Arial" w:cs="Arial"/>
          <w:sz w:val="24"/>
          <w:szCs w:val="24"/>
        </w:rPr>
      </w:pPr>
    </w:p>
    <w:sectPr w:rsidR="004800DB" w:rsidRPr="00AE6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A6"/>
    <w:rsid w:val="004800DB"/>
    <w:rsid w:val="0061372D"/>
    <w:rsid w:val="00814B78"/>
    <w:rsid w:val="00963B13"/>
    <w:rsid w:val="00AE699C"/>
    <w:rsid w:val="00D81F58"/>
    <w:rsid w:val="00E463A6"/>
    <w:rsid w:val="00E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49D0"/>
  <w15:chartTrackingRefBased/>
  <w15:docId w15:val="{55FFBE69-2BF2-475F-BDA6-FD75E139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63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5</cp:revision>
  <dcterms:created xsi:type="dcterms:W3CDTF">2024-12-10T18:51:00Z</dcterms:created>
  <dcterms:modified xsi:type="dcterms:W3CDTF">2026-01-18T16:58:00Z</dcterms:modified>
</cp:coreProperties>
</file>